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72" w:rsidRDefault="005105F5">
      <w:pPr>
        <w:rPr>
          <w:u w:val="single"/>
        </w:rPr>
      </w:pPr>
      <w:r w:rsidRPr="005105F5">
        <w:rPr>
          <w:u w:val="single"/>
        </w:rPr>
        <w:t>Proposed IH-35 Improvements –</w:t>
      </w:r>
      <w:r>
        <w:rPr>
          <w:u w:val="single"/>
        </w:rPr>
        <w:t xml:space="preserve"> Go </w:t>
      </w:r>
      <w:proofErr w:type="gramStart"/>
      <w:r>
        <w:rPr>
          <w:u w:val="single"/>
        </w:rPr>
        <w:t>To</w:t>
      </w:r>
      <w:r w:rsidRPr="005105F5">
        <w:rPr>
          <w:u w:val="single"/>
        </w:rPr>
        <w:t xml:space="preserve">  </w:t>
      </w:r>
      <w:proofErr w:type="gramEnd"/>
      <w:r>
        <w:rPr>
          <w:u w:val="single"/>
        </w:rPr>
        <w:fldChar w:fldCharType="begin"/>
      </w:r>
      <w:r>
        <w:rPr>
          <w:u w:val="single"/>
        </w:rPr>
        <w:instrText xml:space="preserve"> HYPERLINK "http://</w:instrText>
      </w:r>
      <w:r w:rsidRPr="005105F5">
        <w:rPr>
          <w:u w:val="single"/>
        </w:rPr>
        <w:instrText>www.mobility35.org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C51CAF">
        <w:rPr>
          <w:rStyle w:val="Hyperlink"/>
        </w:rPr>
        <w:t>www.mobility35.org</w:t>
      </w:r>
      <w:r>
        <w:rPr>
          <w:u w:val="single"/>
        </w:rPr>
        <w:fldChar w:fldCharType="end"/>
      </w:r>
    </w:p>
    <w:p w:rsidR="005105F5" w:rsidRPr="005105F5" w:rsidRDefault="005105F5"/>
    <w:p w:rsidR="005105F5" w:rsidRDefault="005105F5"/>
    <w:p w:rsidR="005105F5" w:rsidRDefault="005105F5">
      <w:r>
        <w:t xml:space="preserve">Jim Rankin, HNA Transportation Committee Member attended the 10/29/14 TEXDOT Neighborhood Rep Meeting for the latest on IH-35 Improvement Design </w:t>
      </w:r>
      <w:r w:rsidR="00AB4815">
        <w:t>for the segment</w:t>
      </w:r>
      <w:r w:rsidR="00027CEE">
        <w:t xml:space="preserve"> </w:t>
      </w:r>
      <w:r>
        <w:t>between US290 and 11</w:t>
      </w:r>
      <w:r w:rsidRPr="005105F5">
        <w:rPr>
          <w:vertAlign w:val="superscript"/>
        </w:rPr>
        <w:t>th</w:t>
      </w:r>
      <w:r>
        <w:t xml:space="preserve"> St.  Go to this website for the latest Improvement Design </w:t>
      </w:r>
      <w:r w:rsidR="00027CEE">
        <w:t>(and a virtual drone-view and drive-through the future 51</w:t>
      </w:r>
      <w:r w:rsidR="00027CEE" w:rsidRPr="00027CEE">
        <w:rPr>
          <w:vertAlign w:val="superscript"/>
        </w:rPr>
        <w:t>st</w:t>
      </w:r>
      <w:r w:rsidR="00027CEE">
        <w:t xml:space="preserve"> St Roundabout)</w:t>
      </w:r>
      <w:r w:rsidR="00027CEE">
        <w:t xml:space="preserve"> </w:t>
      </w:r>
      <w:r>
        <w:t xml:space="preserve">which is still being tweaked.  There are no IH-35 on-ramps between </w:t>
      </w:r>
      <w:r w:rsidR="00027CEE">
        <w:t xml:space="preserve">UT’s </w:t>
      </w:r>
      <w:proofErr w:type="spellStart"/>
      <w:r w:rsidR="00027CEE">
        <w:t>Disch</w:t>
      </w:r>
      <w:proofErr w:type="spellEnd"/>
      <w:r w:rsidR="00027CEE">
        <w:t xml:space="preserve"> Faulk Baseball Field (one to upper deck from MLK)</w:t>
      </w:r>
      <w:r>
        <w:t xml:space="preserve"> and Airport and only a few off-ramps.</w:t>
      </w:r>
    </w:p>
    <w:p w:rsidR="005105F5" w:rsidRDefault="005105F5">
      <w:r>
        <w:t>TEXDOT has incorporated many NA suggestions and comm</w:t>
      </w:r>
      <w:r w:rsidR="00027CEE">
        <w:t>ents from two previous meetings:</w:t>
      </w:r>
    </w:p>
    <w:p w:rsidR="00027CEE" w:rsidRDefault="00027CEE" w:rsidP="00027CEE">
      <w:pPr>
        <w:pStyle w:val="ListParagraph"/>
        <w:numPr>
          <w:ilvl w:val="0"/>
          <w:numId w:val="1"/>
        </w:numPr>
      </w:pPr>
      <w:r>
        <w:t>Good bike/pedestrian crossings at 51</w:t>
      </w:r>
      <w:r w:rsidRPr="00027CEE">
        <w:rPr>
          <w:vertAlign w:val="superscript"/>
        </w:rPr>
        <w:t>st</w:t>
      </w:r>
      <w:r>
        <w:t xml:space="preserve"> roundabout and at all new replacement bridges over lower deck.  Bridges have U-turn lanes both ways without stopping.</w:t>
      </w:r>
    </w:p>
    <w:p w:rsidR="00027CEE" w:rsidRDefault="00027CEE" w:rsidP="00027CEE">
      <w:pPr>
        <w:pStyle w:val="ListParagraph"/>
        <w:numPr>
          <w:ilvl w:val="0"/>
          <w:numId w:val="1"/>
        </w:numPr>
      </w:pPr>
      <w:r>
        <w:t>The offset E. 32</w:t>
      </w:r>
      <w:r w:rsidRPr="00027CEE">
        <w:rPr>
          <w:vertAlign w:val="superscript"/>
        </w:rPr>
        <w:t>nd</w:t>
      </w:r>
      <w:r>
        <w:t xml:space="preserve"> streets on either side of IH-35 have their own bridges which will have coordinated signals.</w:t>
      </w:r>
    </w:p>
    <w:p w:rsidR="00027CEE" w:rsidRDefault="00027CEE" w:rsidP="00027CEE">
      <w:pPr>
        <w:pStyle w:val="ListParagraph"/>
        <w:numPr>
          <w:ilvl w:val="0"/>
          <w:numId w:val="1"/>
        </w:numPr>
      </w:pPr>
      <w:r>
        <w:t>A few IH-35 crossing bridges will have No Left Turn from the access road at certain times of rush hour to keep the traffic flowing.</w:t>
      </w:r>
    </w:p>
    <w:p w:rsidR="00027CEE" w:rsidRDefault="00027CEE" w:rsidP="00027CEE">
      <w:pPr>
        <w:pStyle w:val="ListParagraph"/>
        <w:numPr>
          <w:ilvl w:val="0"/>
          <w:numId w:val="1"/>
        </w:numPr>
      </w:pPr>
      <w:r>
        <w:t xml:space="preserve">Northbound </w:t>
      </w:r>
      <w:r w:rsidR="00AB4815">
        <w:t xml:space="preserve">Access Road </w:t>
      </w:r>
      <w:r>
        <w:t xml:space="preserve">from MLK does have </w:t>
      </w:r>
      <w:r w:rsidR="00AB4815">
        <w:t xml:space="preserve">an </w:t>
      </w:r>
      <w:r>
        <w:t>on-ramp to IH-35 upper deck.</w:t>
      </w:r>
    </w:p>
    <w:p w:rsidR="00027CEE" w:rsidRDefault="00AB4815" w:rsidP="00027CEE">
      <w:pPr>
        <w:pStyle w:val="ListParagraph"/>
        <w:numPr>
          <w:ilvl w:val="0"/>
          <w:numId w:val="1"/>
        </w:numPr>
      </w:pPr>
      <w:r>
        <w:t>Property takings and sound barrier and landscaping details TBD at northbound off-ramp just N. of 32</w:t>
      </w:r>
      <w:r w:rsidRPr="00AB4815">
        <w:rPr>
          <w:vertAlign w:val="superscript"/>
        </w:rPr>
        <w:t>nd</w:t>
      </w:r>
      <w:r>
        <w:t xml:space="preserve"> St.</w:t>
      </w:r>
    </w:p>
    <w:p w:rsidR="00AB4815" w:rsidRDefault="00AB4815" w:rsidP="00027CEE">
      <w:pPr>
        <w:pStyle w:val="ListParagraph"/>
        <w:numPr>
          <w:ilvl w:val="0"/>
          <w:numId w:val="1"/>
        </w:numPr>
      </w:pPr>
      <w:r>
        <w:t>Lower deck lanes will be 11’-wide, with two FTC (Future Transportation Corridor) lanes in center and 2’ shoulder against retaining walls.</w:t>
      </w:r>
    </w:p>
    <w:p w:rsidR="00AB4815" w:rsidRDefault="00AB4815" w:rsidP="00027CEE">
      <w:pPr>
        <w:pStyle w:val="ListParagraph"/>
        <w:numPr>
          <w:ilvl w:val="0"/>
          <w:numId w:val="1"/>
        </w:numPr>
      </w:pPr>
      <w:r>
        <w:t xml:space="preserve">There will be no direct left </w:t>
      </w:r>
      <w:r w:rsidR="00424A7A">
        <w:t>turn onto W</w:t>
      </w:r>
      <w:r>
        <w:t>estbound 45</w:t>
      </w:r>
      <w:r w:rsidRPr="00AB4815">
        <w:rPr>
          <w:vertAlign w:val="superscript"/>
        </w:rPr>
        <w:t>th</w:t>
      </w:r>
      <w:r>
        <w:t xml:space="preserve"> from Northbound Airport, but a further Northbound U-turn and return</w:t>
      </w:r>
      <w:r w:rsidR="00424A7A">
        <w:t xml:space="preserve"> South </w:t>
      </w:r>
      <w:r>
        <w:t xml:space="preserve">will get you </w:t>
      </w:r>
      <w:r w:rsidR="00424A7A">
        <w:t>to 45</w:t>
      </w:r>
      <w:r w:rsidR="00424A7A" w:rsidRPr="00424A7A">
        <w:rPr>
          <w:vertAlign w:val="superscript"/>
        </w:rPr>
        <w:t>th</w:t>
      </w:r>
      <w:r w:rsidR="00424A7A">
        <w:t xml:space="preserve"> Westbound with a right turn.</w:t>
      </w:r>
    </w:p>
    <w:p w:rsidR="00424A7A" w:rsidRDefault="00424A7A" w:rsidP="00027CEE">
      <w:pPr>
        <w:pStyle w:val="ListParagraph"/>
        <w:numPr>
          <w:ilvl w:val="0"/>
          <w:numId w:val="1"/>
        </w:numPr>
      </w:pPr>
      <w:r>
        <w:t xml:space="preserve">Southbound Airport will still have a </w:t>
      </w:r>
      <w:proofErr w:type="gramStart"/>
      <w:r>
        <w:t>Southbound</w:t>
      </w:r>
      <w:proofErr w:type="gramEnd"/>
      <w:r>
        <w:t xml:space="preserve"> upper deck on-ramp, but it will have </w:t>
      </w:r>
      <w:r>
        <w:t>the same short merge distance</w:t>
      </w:r>
      <w:r>
        <w:t xml:space="preserve"> and will probably be a metered entry.</w:t>
      </w:r>
    </w:p>
    <w:p w:rsidR="00424A7A" w:rsidRDefault="00424A7A" w:rsidP="00027CEE">
      <w:pPr>
        <w:pStyle w:val="ListParagraph"/>
        <w:numPr>
          <w:ilvl w:val="0"/>
          <w:numId w:val="1"/>
        </w:numPr>
      </w:pPr>
      <w:r>
        <w:t xml:space="preserve">TEXDOT has been Coordinating over the past two years with the Texas Government Complex, UT &amp; its future Medical School, </w:t>
      </w:r>
      <w:r w:rsidR="000B4557">
        <w:t>and adjacent H</w:t>
      </w:r>
      <w:bookmarkStart w:id="0" w:name="_GoBack"/>
      <w:bookmarkEnd w:id="0"/>
      <w:r>
        <w:t>ospitals to accommodate their transportation needs in the Improvement Design.</w:t>
      </w:r>
    </w:p>
    <w:p w:rsidR="00424A7A" w:rsidRDefault="00424A7A" w:rsidP="00424A7A">
      <w:pPr>
        <w:pStyle w:val="ListParagraph"/>
        <w:numPr>
          <w:ilvl w:val="0"/>
          <w:numId w:val="1"/>
        </w:numPr>
      </w:pPr>
      <w:r>
        <w:t>TEXDOT acknowledged their signage efforts in this segment to date have been lackluster, but will make special efforts for improved signage.</w:t>
      </w:r>
    </w:p>
    <w:p w:rsidR="00424A7A" w:rsidRDefault="00424A7A" w:rsidP="00424A7A">
      <w:pPr>
        <w:pStyle w:val="ListParagraph"/>
      </w:pPr>
    </w:p>
    <w:p w:rsidR="005105F5" w:rsidRPr="005105F5" w:rsidRDefault="005105F5"/>
    <w:sectPr w:rsidR="005105F5" w:rsidRPr="0051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C5857"/>
    <w:multiLevelType w:val="hybridMultilevel"/>
    <w:tmpl w:val="685296C8"/>
    <w:lvl w:ilvl="0" w:tplc="9D622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F5"/>
    <w:rsid w:val="00027CEE"/>
    <w:rsid w:val="000B4557"/>
    <w:rsid w:val="00321EC8"/>
    <w:rsid w:val="00424A7A"/>
    <w:rsid w:val="005105F5"/>
    <w:rsid w:val="00AB4815"/>
    <w:rsid w:val="00B7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EB20-EFB3-492C-9EC4-B036A40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Rankin</cp:lastModifiedBy>
  <cp:revision>1</cp:revision>
  <dcterms:created xsi:type="dcterms:W3CDTF">2014-10-30T13:50:00Z</dcterms:created>
  <dcterms:modified xsi:type="dcterms:W3CDTF">2014-10-30T14:32:00Z</dcterms:modified>
</cp:coreProperties>
</file>