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HNA Zoning Agenda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May 4, 2015 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4640A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Time: 6:45pm        </w:t>
      </w:r>
      <w:r w:rsidR="005542BD">
        <w:rPr>
          <w:rFonts w:cs="Noteworthy Light"/>
          <w:sz w:val="30"/>
          <w:szCs w:val="30"/>
        </w:rPr>
        <w:t xml:space="preserve"> L</w:t>
      </w:r>
      <w:r w:rsidRPr="005542BD">
        <w:rPr>
          <w:rFonts w:cs="Noteworthy Light"/>
          <w:sz w:val="30"/>
          <w:szCs w:val="30"/>
        </w:rPr>
        <w:t xml:space="preserve">ocation: Hancock </w:t>
      </w:r>
      <w:r w:rsidR="005542BD" w:rsidRPr="005542BD">
        <w:rPr>
          <w:rFonts w:cs="Noteworthy Light"/>
          <w:sz w:val="30"/>
          <w:szCs w:val="30"/>
        </w:rPr>
        <w:t>Recreation</w:t>
      </w:r>
      <w:r w:rsidRPr="005542BD">
        <w:rPr>
          <w:rFonts w:cs="Noteworthy Light"/>
          <w:sz w:val="30"/>
          <w:szCs w:val="30"/>
        </w:rPr>
        <w:t xml:space="preserve"> Center basement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Agenda:</w:t>
      </w:r>
    </w:p>
    <w:p w:rsidR="00002D72" w:rsidRPr="005542BD" w:rsidRDefault="00002D72" w:rsidP="005542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Call meeting to order</w:t>
      </w:r>
    </w:p>
    <w:p w:rsidR="00002D72" w:rsidRPr="005542BD" w:rsidRDefault="00002D72" w:rsidP="005542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Approve minutes from March 2, 2015</w:t>
      </w:r>
    </w:p>
    <w:p w:rsidR="00002D72" w:rsidRPr="005542BD" w:rsidRDefault="00002D72" w:rsidP="005542BD">
      <w:pPr>
        <w:pStyle w:val="ListParagraph"/>
        <w:numPr>
          <w:ilvl w:val="0"/>
          <w:numId w:val="3"/>
        </w:numPr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Code Next Document</w:t>
      </w:r>
    </w:p>
    <w:p w:rsidR="00002D72" w:rsidRPr="005542BD" w:rsidRDefault="00002D72" w:rsidP="005542BD">
      <w:pPr>
        <w:pStyle w:val="ListParagraph"/>
        <w:numPr>
          <w:ilvl w:val="0"/>
          <w:numId w:val="2"/>
        </w:numPr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 xml:space="preserve">Discuss and review the Duplex category </w:t>
      </w:r>
    </w:p>
    <w:p w:rsidR="005542BD" w:rsidRPr="005542BD" w:rsidRDefault="00002D72" w:rsidP="005542BD">
      <w:pPr>
        <w:pStyle w:val="ListParagraph"/>
        <w:numPr>
          <w:ilvl w:val="0"/>
          <w:numId w:val="2"/>
        </w:numPr>
      </w:pPr>
      <w:r w:rsidRPr="005542BD">
        <w:rPr>
          <w:rFonts w:cs="Noteworthy Light"/>
          <w:sz w:val="30"/>
          <w:szCs w:val="30"/>
        </w:rPr>
        <w:t xml:space="preserve"> Recommendation of revisions to the HNA membership regarding Zoning changes needed to the Duplex category in the Land Development Code</w:t>
      </w:r>
    </w:p>
    <w:p w:rsidR="00002D72" w:rsidRPr="005542BD" w:rsidRDefault="00002D72" w:rsidP="00002D72">
      <w:pPr>
        <w:pStyle w:val="ListParagraph"/>
        <w:rPr>
          <w:rFonts w:cs="Noteworthy Light"/>
          <w:sz w:val="30"/>
          <w:szCs w:val="30"/>
        </w:rPr>
      </w:pPr>
    </w:p>
    <w:p w:rsidR="00002D72" w:rsidRPr="005542BD" w:rsidRDefault="00002D72" w:rsidP="005542BD">
      <w:pPr>
        <w:pStyle w:val="ListParagraph"/>
        <w:numPr>
          <w:ilvl w:val="0"/>
          <w:numId w:val="3"/>
        </w:numPr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Discuss the newly added role of Development to the Zoning Committee</w:t>
      </w:r>
    </w:p>
    <w:p w:rsidR="005542BD" w:rsidRPr="005542BD" w:rsidRDefault="005542BD" w:rsidP="005542B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Helvetica"/>
        </w:rPr>
      </w:pPr>
      <w:r w:rsidRPr="005542BD">
        <w:rPr>
          <w:rFonts w:cs="Noteworthy Light"/>
          <w:sz w:val="30"/>
          <w:szCs w:val="30"/>
        </w:rPr>
        <w:t>Clarify process and Develop a plan of Action to respond</w:t>
      </w:r>
      <w:r w:rsidR="00002D72" w:rsidRPr="005542BD">
        <w:rPr>
          <w:rFonts w:cs="Helvetica"/>
        </w:rPr>
        <w:t xml:space="preserve"> </w:t>
      </w:r>
      <w:r>
        <w:rPr>
          <w:rFonts w:cs="Helvetica"/>
        </w:rPr>
        <w:t xml:space="preserve">to </w:t>
      </w:r>
      <w:r w:rsidRPr="005542BD">
        <w:rPr>
          <w:rFonts w:cs="Helvetica"/>
        </w:rPr>
        <w:t>HNA Demolition permits. H</w:t>
      </w:r>
      <w:r w:rsidR="00002D72" w:rsidRPr="005542BD">
        <w:rPr>
          <w:rFonts w:cs="Helvetica"/>
        </w:rPr>
        <w:t xml:space="preserve">istoric </w:t>
      </w:r>
      <w:r w:rsidRPr="005542BD">
        <w:rPr>
          <w:rFonts w:cs="Helvetica"/>
        </w:rPr>
        <w:t>Designation, and</w:t>
      </w:r>
      <w:r w:rsidR="00002D72" w:rsidRPr="005542BD">
        <w:rPr>
          <w:rFonts w:cs="Helvetica"/>
        </w:rPr>
        <w:t xml:space="preserve"> COA hearings</w:t>
      </w:r>
    </w:p>
    <w:p w:rsidR="005542BD" w:rsidRPr="005542BD" w:rsidRDefault="005542BD" w:rsidP="005542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F1D24">
        <w:rPr>
          <w:rFonts w:cs="Helvetica"/>
        </w:rPr>
        <w:t>Neighborhood Communication</w:t>
      </w:r>
      <w:r w:rsidRPr="005542BD">
        <w:rPr>
          <w:rFonts w:cs="Helvetica"/>
        </w:rPr>
        <w:t xml:space="preserve">- </w:t>
      </w:r>
      <w:r w:rsidRPr="005542BD">
        <w:rPr>
          <w:rFonts w:cs="Noteworthy Light"/>
          <w:sz w:val="30"/>
          <w:szCs w:val="30"/>
        </w:rPr>
        <w:t>Three minutes to address any zoning item not listed on the agenda</w:t>
      </w:r>
    </w:p>
    <w:p w:rsidR="005E0E47" w:rsidRPr="005E0E47" w:rsidRDefault="005542BD" w:rsidP="005542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</w:rPr>
      </w:pPr>
      <w:r w:rsidRPr="005542BD">
        <w:rPr>
          <w:rFonts w:cs="Noteworthy Light"/>
          <w:sz w:val="30"/>
          <w:szCs w:val="30"/>
        </w:rPr>
        <w:t>New Business-Future agenda items</w:t>
      </w:r>
    </w:p>
    <w:p w:rsidR="00002D72" w:rsidRPr="005542BD" w:rsidRDefault="005E0E47" w:rsidP="005542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</w:rPr>
      </w:pPr>
      <w:r>
        <w:rPr>
          <w:rFonts w:cs="Noteworthy Light"/>
          <w:sz w:val="30"/>
          <w:szCs w:val="30"/>
        </w:rPr>
        <w:t>Adjourn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Helvetica"/>
        </w:rPr>
      </w:pPr>
    </w:p>
    <w:p w:rsidR="00002D72" w:rsidRPr="00002D72" w:rsidRDefault="00002D72" w:rsidP="00002D72">
      <w:pPr>
        <w:rPr>
          <w:rFonts w:ascii="Noteworthy Light" w:hAnsi="Noteworthy Light" w:cs="Noteworthy Light"/>
          <w:sz w:val="30"/>
          <w:szCs w:val="30"/>
        </w:rPr>
      </w:pPr>
    </w:p>
    <w:p w:rsidR="00002D72" w:rsidRDefault="00002D72" w:rsidP="00002D72">
      <w:pPr>
        <w:pStyle w:val="ListParagraph"/>
        <w:rPr>
          <w:rFonts w:ascii="Noteworthy Light" w:hAnsi="Noteworthy Light" w:cs="Noteworthy Light"/>
          <w:sz w:val="30"/>
          <w:szCs w:val="30"/>
        </w:rPr>
      </w:pPr>
    </w:p>
    <w:p w:rsidR="00002D72" w:rsidRDefault="00002D72" w:rsidP="00002D72">
      <w:pPr>
        <w:pStyle w:val="ListParagraph"/>
        <w:rPr>
          <w:rFonts w:ascii="Noteworthy Light" w:hAnsi="Noteworthy Light" w:cs="Noteworthy Light"/>
          <w:sz w:val="30"/>
          <w:szCs w:val="30"/>
        </w:rPr>
      </w:pPr>
    </w:p>
    <w:p w:rsidR="00002D72" w:rsidRDefault="00002D72" w:rsidP="00002D72">
      <w:pPr>
        <w:pStyle w:val="ListParagraph"/>
      </w:pPr>
    </w:p>
    <w:sectPr w:rsidR="00002D72" w:rsidSect="00002D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583"/>
    <w:multiLevelType w:val="hybridMultilevel"/>
    <w:tmpl w:val="AD58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399C">
      <w:start w:val="1"/>
      <w:numFmt w:val="lowerLetter"/>
      <w:lvlText w:val="%2."/>
      <w:lvlJc w:val="left"/>
      <w:pPr>
        <w:ind w:left="1440" w:hanging="360"/>
      </w:pPr>
      <w:rPr>
        <w:rFonts w:ascii="Noteworthy Light" w:hAnsi="Noteworthy Light" w:cs="Noteworthy Light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3C6"/>
    <w:multiLevelType w:val="hybridMultilevel"/>
    <w:tmpl w:val="54A01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52A7E"/>
    <w:multiLevelType w:val="hybridMultilevel"/>
    <w:tmpl w:val="D346B5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2D7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569</Characters>
  <Application>Microsoft Macintosh Word</Application>
  <DocSecurity>0</DocSecurity>
  <Lines>4</Lines>
  <Paragraphs>1</Paragraphs>
  <ScaleCrop>false</ScaleCrop>
  <Company>Linda Guerrero LLC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Guerrero</dc:creator>
  <cp:keywords/>
  <cp:lastModifiedBy>Linda Guerrero</cp:lastModifiedBy>
  <cp:revision>1</cp:revision>
  <dcterms:created xsi:type="dcterms:W3CDTF">2015-04-29T20:10:00Z</dcterms:created>
  <dcterms:modified xsi:type="dcterms:W3CDTF">2015-04-29T20:36:00Z</dcterms:modified>
</cp:coreProperties>
</file>